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left"/>
      </w:pPr>
      <w:r>
        <w:rPr>
          <w:rFonts w:ascii="Calibri" w:hAnsi="Calibri" w:eastAsia="Calibri"/>
          <w:b/>
          <w:color w:val="111827"/>
          <w:sz w:val="44"/>
        </w:rPr>
        <w:t>Appliance Repair Diagnostic &amp; Service Form</w:t>
      </w:r>
    </w:p>
    <w:p>
      <w:pPr>
        <w:pStyle w:val="Subtitle"/>
        <w:keepNext/>
      </w:pPr>
      <w:r>
        <w:rPr>
          <w:rFonts w:ascii="Calibri" w:hAnsi="Calibri" w:eastAsia="Calibri"/>
          <w:b w:val="0"/>
          <w:color w:val="6B7280"/>
          <w:sz w:val="18"/>
        </w:rPr>
        <w:t>Capture appliance details, customer symptoms, observations, diagnosis, authorization, parts, and testing.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18" w:type="dxa"/>
              <w:start w:w="0" w:type="dxa"/>
              <w:bottom w:w="18" w:type="dxa"/>
              <w:end w:w="0" w:type="dxa"/>
            </w:tcMar>
            <w:shd w:fill="FBBF24"/>
          </w:tcPr>
          <w:p>
            <w:pPr>
              <w:spacing w:after="0"/>
            </w:pP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SERVICE ADDRESS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APPLIANCE / LOCATION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MAKE / MODEL / SERIAL</w:t>
            </w:r>
          </w:p>
          <w:p>
            <w:pPr>
              <w:spacing w:after="40"/>
            </w:pPr>
            <w: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Customer Report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Reported symptom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When issue began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Intermittent / constant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Error message / code reported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Prior repair or recent change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Photos / video available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Diagnosis &amp; Authorization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Condition on arrival documented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Diagnostic observations / readings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Cause / likely cause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Repair options explained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Parts / lead time discussed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Price authorized before repair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Repair &amp; Verification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Work performed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Parts installed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Old parts disposition noted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Operation tested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Work area cleaned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informed of result / recommendations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Authorization &amp; Sign-Off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 APPROVAL / SIGNATURE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 / PROVIDER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r>
              <w:t xml:space="preserve"> 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 w:val="0"/>
          <w:color w:val="6B7280"/>
          <w:sz w:val="14"/>
        </w:rPr>
        <w:t>Business-use note: This editable template is a starting point. It is not legal, licensing, code, safety, tax, or regulatory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color w:val="6B7280"/>
        <w:sz w:val="14"/>
      </w:rPr>
      <w:t>Free editable resource from Goopuh.com  •  Adapt to your business and local requirements.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FBBF24"/>
        <w:sz w:val="18"/>
      </w:rPr>
      <w:t>goo</w:t>
    </w:r>
    <w:r>
      <w:rPr>
        <w:rFonts w:ascii="Calibri" w:hAnsi="Calibri" w:eastAsia="Calibri"/>
        <w:b/>
        <w:color w:val="111827"/>
        <w:sz w:val="18"/>
      </w:rPr>
      <w:t>puh</w:t>
    </w:r>
    <w:r>
      <w:rPr>
        <w:rFonts w:ascii="Calibri" w:hAnsi="Calibri" w:eastAsia="Calibri"/>
        <w:b w:val="0"/>
        <w:color w:val="6B7280"/>
        <w:sz w:val="16"/>
      </w:rPr>
      <w:t xml:space="preserve">  |  Appliance Repair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11182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Calibri" w:hAnsi="Calibri" w:eastAsia="Calibri"/>
      <w:b w:val="0"/>
      <w:i/>
      <w:iCs/>
      <w:color w:val="6B728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Appliance Repair Diagnostic &amp; Service Form</dc:title>
  <dc:subject>Free editable Appliance Repair business template</dc:subject>
  <dc:creator>Goopuh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